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4DBE" w:rsidRPr="00364DBE" w:rsidRDefault="00364DBE" w:rsidP="00364DBE">
      <w:pPr>
        <w:pStyle w:val="a3"/>
        <w:spacing w:before="80" w:line="256" w:lineRule="auto"/>
        <w:ind w:left="1000" w:hanging="24"/>
        <w:jc w:val="center"/>
      </w:pPr>
      <w:r w:rsidRPr="00364DBE">
        <w:rPr>
          <w:noProof/>
          <w:lang w:eastAsia="ru-RU"/>
        </w:rPr>
        <w:drawing>
          <wp:inline distT="0" distB="0" distL="0" distR="0" wp14:anchorId="0BFF02CF">
            <wp:extent cx="1999615" cy="54229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40EF" w:rsidRPr="00364DBE" w:rsidRDefault="000D357E">
      <w:pPr>
        <w:pStyle w:val="a4"/>
        <w:spacing w:line="276" w:lineRule="auto"/>
        <w:ind w:firstLine="710"/>
      </w:pPr>
      <w:r w:rsidRPr="00364DBE">
        <w:t>3.3 Вариативные формы использования школьной мебели (нетрадиционная</w:t>
      </w:r>
      <w:r w:rsidRPr="00364DBE">
        <w:rPr>
          <w:spacing w:val="-6"/>
        </w:rPr>
        <w:t xml:space="preserve"> </w:t>
      </w:r>
      <w:r w:rsidRPr="00364DBE">
        <w:t>расстановка</w:t>
      </w:r>
      <w:r w:rsidRPr="00364DBE">
        <w:rPr>
          <w:spacing w:val="-7"/>
        </w:rPr>
        <w:t xml:space="preserve"> </w:t>
      </w:r>
      <w:r w:rsidRPr="00364DBE">
        <w:t>мебели</w:t>
      </w:r>
      <w:r w:rsidRPr="00364DBE">
        <w:rPr>
          <w:spacing w:val="-7"/>
        </w:rPr>
        <w:t xml:space="preserve"> </w:t>
      </w:r>
      <w:r w:rsidRPr="00364DBE">
        <w:t>в</w:t>
      </w:r>
      <w:r w:rsidRPr="00364DBE">
        <w:rPr>
          <w:spacing w:val="-5"/>
        </w:rPr>
        <w:t xml:space="preserve"> </w:t>
      </w:r>
      <w:r w:rsidRPr="00364DBE">
        <w:t>соответствии</w:t>
      </w:r>
      <w:r w:rsidRPr="00364DBE">
        <w:rPr>
          <w:spacing w:val="-5"/>
        </w:rPr>
        <w:t xml:space="preserve"> </w:t>
      </w:r>
      <w:r w:rsidRPr="00364DBE">
        <w:t>с</w:t>
      </w:r>
      <w:r w:rsidRPr="00364DBE">
        <w:rPr>
          <w:spacing w:val="-4"/>
        </w:rPr>
        <w:t xml:space="preserve"> </w:t>
      </w:r>
      <w:r w:rsidRPr="00364DBE">
        <w:t>требованиями</w:t>
      </w:r>
    </w:p>
    <w:p w:rsidR="003940EF" w:rsidRPr="00364DBE" w:rsidRDefault="000D357E">
      <w:pPr>
        <w:pStyle w:val="a4"/>
        <w:spacing w:line="318" w:lineRule="exact"/>
        <w:ind w:left="2983"/>
      </w:pPr>
      <w:r w:rsidRPr="00364DBE">
        <w:t>педагогического</w:t>
      </w:r>
      <w:r w:rsidRPr="00364DBE">
        <w:rPr>
          <w:spacing w:val="-12"/>
        </w:rPr>
        <w:t xml:space="preserve"> </w:t>
      </w:r>
      <w:r w:rsidRPr="00364DBE">
        <w:rPr>
          <w:spacing w:val="-2"/>
        </w:rPr>
        <w:t>процесса)</w:t>
      </w:r>
    </w:p>
    <w:p w:rsidR="00364DBE" w:rsidRDefault="000D357E" w:rsidP="00364DBE">
      <w:pPr>
        <w:pStyle w:val="a3"/>
        <w:spacing w:before="208" w:line="276" w:lineRule="auto"/>
        <w:ind w:right="141"/>
      </w:pPr>
      <w:r>
        <w:t>В ГБОУ школе №</w:t>
      </w:r>
      <w:r w:rsidR="00364DBE">
        <w:t xml:space="preserve"> 475 Выборгского района Санкт-Петербурга</w:t>
      </w:r>
      <w:r>
        <w:t xml:space="preserve"> используется разнообразная школьная мебель с нетрадиционной</w:t>
      </w:r>
      <w:r>
        <w:rPr>
          <w:spacing w:val="-10"/>
        </w:rPr>
        <w:t xml:space="preserve"> </w:t>
      </w:r>
      <w:r>
        <w:t>расстановкой,</w:t>
      </w:r>
      <w:r>
        <w:rPr>
          <w:spacing w:val="-14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соответствует</w:t>
      </w:r>
      <w:r>
        <w:rPr>
          <w:spacing w:val="-11"/>
        </w:rPr>
        <w:t xml:space="preserve"> </w:t>
      </w:r>
      <w:r>
        <w:t>требованиям</w:t>
      </w:r>
      <w:r>
        <w:rPr>
          <w:spacing w:val="-12"/>
        </w:rPr>
        <w:t xml:space="preserve"> </w:t>
      </w:r>
      <w:r>
        <w:t>педагогического</w:t>
      </w:r>
      <w:r>
        <w:rPr>
          <w:spacing w:val="-11"/>
        </w:rPr>
        <w:t xml:space="preserve"> </w:t>
      </w:r>
      <w:r>
        <w:t>процесса</w:t>
      </w:r>
      <w:r>
        <w:rPr>
          <w:spacing w:val="-12"/>
        </w:rPr>
        <w:t xml:space="preserve"> </w:t>
      </w:r>
      <w:r>
        <w:t>и учитывает</w:t>
      </w:r>
      <w:r>
        <w:rPr>
          <w:spacing w:val="-15"/>
        </w:rPr>
        <w:t xml:space="preserve"> </w:t>
      </w:r>
      <w:r>
        <w:t>различные</w:t>
      </w:r>
      <w:r>
        <w:rPr>
          <w:spacing w:val="-15"/>
        </w:rPr>
        <w:t xml:space="preserve"> </w:t>
      </w:r>
      <w:r>
        <w:t>подходы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учебным</w:t>
      </w:r>
      <w:r>
        <w:rPr>
          <w:spacing w:val="-15"/>
        </w:rPr>
        <w:t xml:space="preserve"> </w:t>
      </w:r>
      <w:r>
        <w:t>технологиям.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групповой</w:t>
      </w:r>
      <w:r>
        <w:rPr>
          <w:spacing w:val="-15"/>
        </w:rPr>
        <w:t xml:space="preserve"> </w:t>
      </w:r>
      <w:r>
        <w:t>работы в кабинете психолога, кабинете труда и школьной библиотеке мебель располагается в соответствии с целями проводимых в этих помещениях занятий. В кабинете психолога пространства созданы для комфортного общения и взаимодействия, что способствует открыт</w:t>
      </w:r>
      <w:r>
        <w:t>ой дискуссии и углубленному анализу.</w:t>
      </w:r>
      <w:r w:rsidR="00364DBE" w:rsidRPr="00364DBE">
        <w:t xml:space="preserve"> </w:t>
      </w:r>
      <w:r w:rsidR="00364DBE">
        <w:t>В школьной библиотеке, в свою очередь, зоны чтения и обсуждения организованы так, чтобы создавать атмосферу уюта и сосредоточенности, позволяя ученикам удобно работать в группах и делиться своими мыслями и идеями</w:t>
      </w:r>
    </w:p>
    <w:p w:rsidR="00364DBE" w:rsidRDefault="00364DBE" w:rsidP="00364DBE">
      <w:pPr>
        <w:pStyle w:val="a3"/>
        <w:spacing w:before="208" w:line="276" w:lineRule="auto"/>
        <w:ind w:right="141"/>
        <w:jc w:val="center"/>
      </w:pPr>
      <w:r>
        <w:rPr>
          <w:noProof/>
          <w:lang w:eastAsia="ru-RU"/>
        </w:rPr>
        <w:drawing>
          <wp:inline distT="0" distB="0" distL="0" distR="0" wp14:anchorId="5A5C1957">
            <wp:extent cx="4076701" cy="30575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94" cy="308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88B276">
            <wp:extent cx="4476750" cy="335756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075" cy="3386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40EF" w:rsidRDefault="00364DBE" w:rsidP="00364DBE">
      <w:pPr>
        <w:pStyle w:val="a3"/>
        <w:ind w:left="0" w:firstLine="0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blob:https://web.telegram.org/4cd5a2bc-d35c-44b1-8fb8-471fbf7d660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2A6876" id="Прямоугольник 7" o:spid="_x0000_s1026" alt="blob:https://web.telegram.org/4cd5a2bc-d35c-44b1-8fb8-471fbf7d660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Fn5Ns4RAwAAEw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BD812D6" wp14:editId="0F980E02">
                <wp:extent cx="304800" cy="304800"/>
                <wp:effectExtent l="0" t="0" r="0" b="0"/>
                <wp:docPr id="1" name="AutoShape 3" descr="blob:https://web.telegram.org/4cd5a2bc-d35c-44b1-8fb8-471fbf7d660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B8FD09" id="AutoShape 3" o:spid="_x0000_s1026" alt="blob:https://web.telegram.org/4cd5a2bc-d35c-44b1-8fb8-471fbf7d660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IBMnpO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0D357E">
        <w:t>В кабинете труда мебель расставляется таким образом, чтобы обеспечить удобный доступ к рабочим местам и инструментам, способствуя активному участию каждого ученика в практических заданиях.</w:t>
      </w:r>
    </w:p>
    <w:p w:rsidR="00364DBE" w:rsidRDefault="00364DBE" w:rsidP="00364DBE">
      <w:pPr>
        <w:pStyle w:val="a3"/>
        <w:ind w:left="0" w:firstLine="0"/>
        <w:jc w:val="left"/>
      </w:pPr>
    </w:p>
    <w:p w:rsidR="00364DBE" w:rsidRDefault="00364DBE" w:rsidP="00364DBE">
      <w:pPr>
        <w:pStyle w:val="a3"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6F3E52AB">
            <wp:extent cx="4902199" cy="36766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359" cy="369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40EF" w:rsidRDefault="003940EF">
      <w:pPr>
        <w:pStyle w:val="a3"/>
        <w:spacing w:before="3"/>
        <w:ind w:left="0" w:firstLine="0"/>
        <w:jc w:val="left"/>
        <w:rPr>
          <w:sz w:val="13"/>
        </w:rPr>
      </w:pPr>
    </w:p>
    <w:p w:rsidR="00364DBE" w:rsidRDefault="00364DBE">
      <w:pPr>
        <w:pStyle w:val="a3"/>
        <w:spacing w:before="3"/>
        <w:ind w:left="0" w:firstLine="0"/>
        <w:jc w:val="left"/>
        <w:rPr>
          <w:sz w:val="13"/>
        </w:rPr>
      </w:pPr>
    </w:p>
    <w:p w:rsidR="00364DBE" w:rsidRDefault="00364DBE">
      <w:pPr>
        <w:pStyle w:val="a3"/>
        <w:spacing w:before="3"/>
        <w:ind w:left="0" w:firstLine="0"/>
        <w:jc w:val="left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1A9DCD8" wp14:editId="6AB12922">
                <wp:extent cx="304800" cy="304800"/>
                <wp:effectExtent l="0" t="0" r="0" b="0"/>
                <wp:docPr id="17" name="AutoShape 2" descr="blob:https://web.telegram.org/0066da48-ebaa-47ea-ab25-3b403350c7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4658FD" id="AutoShape 2" o:spid="_x0000_s1026" alt="blob:https://web.telegram.org/0066da48-ebaa-47ea-ab25-3b403350c7d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8vu8L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814DE31" wp14:editId="33523340">
                <wp:extent cx="304800" cy="304800"/>
                <wp:effectExtent l="0" t="0" r="0" b="0"/>
                <wp:docPr id="2" name="AutoShape 4" descr="blob:https://web.telegram.org/0066da48-ebaa-47ea-ab25-3b403350c7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DBE" w:rsidRDefault="00364DBE" w:rsidP="00364D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14DE31" id="AutoShape 4" o:spid="_x0000_s1026" alt="blob:https://web.telegram.org/0066da48-ebaa-47ea-ab25-3b403350c7d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YUZus6AIAAA0GAAAOAAAAAAAAAAAA&#10;AAAAAC4CAABkcnMvZTJvRG9jLnhtbFBLAQItABQABgAIAAAAIQBMoOks2AAAAAMBAAAPAAAAAAAA&#10;AAAAAAAAAEIFAABkcnMvZG93bnJldi54bWxQSwUGAAAAAAQABADzAAAARwYAAAAA&#10;" filled="f" stroked="f">
                <o:lock v:ext="edit" aspectratio="t"/>
                <v:textbox>
                  <w:txbxContent>
                    <w:p w:rsidR="00364DBE" w:rsidRDefault="00364DBE" w:rsidP="00364DBE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sz w:val="13"/>
          <w:lang w:eastAsia="ru-RU"/>
        </w:rPr>
        <w:drawing>
          <wp:inline distT="0" distB="0" distL="0" distR="0">
            <wp:extent cx="4905375" cy="3676650"/>
            <wp:effectExtent l="0" t="0" r="9525" b="0"/>
            <wp:docPr id="51" name="Рисунок 51" descr="C:\Users\e.n.smirnova\AppData\Local\Microsoft\Windows\INetCache\Content.Word\photo_543840700792589902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e.n.smirnova\AppData\Local\Microsoft\Windows\INetCache\Content.Word\photo_5438407007925899028_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0EF" w:rsidRDefault="000D357E">
      <w:pPr>
        <w:pStyle w:val="a3"/>
        <w:spacing w:before="161" w:line="273" w:lineRule="auto"/>
        <w:ind w:right="146"/>
      </w:pPr>
      <w:r>
        <w:t>Каждый из этих пространств проектируется с</w:t>
      </w:r>
      <w:r>
        <w:t xml:space="preserve"> учетом педагогических задач, что обеспечивает эффективность и качество занятий.</w:t>
      </w:r>
    </w:p>
    <w:p w:rsidR="003940EF" w:rsidRDefault="000D357E">
      <w:pPr>
        <w:pStyle w:val="a3"/>
        <w:spacing w:before="166" w:line="276" w:lineRule="auto"/>
        <w:ind w:right="134"/>
      </w:pPr>
      <w:r>
        <w:t>Мебель расставлена согласно требованиям СанПиН 2.4.2.1178-02 «Гигиенические требования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условиям</w:t>
      </w:r>
      <w:r>
        <w:rPr>
          <w:spacing w:val="-8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учреждениях».</w:t>
      </w:r>
      <w:r>
        <w:rPr>
          <w:spacing w:val="-8"/>
        </w:rPr>
        <w:t xml:space="preserve"> </w:t>
      </w:r>
      <w:r>
        <w:t>Например,</w:t>
      </w:r>
      <w:r>
        <w:rPr>
          <w:spacing w:val="-8"/>
        </w:rPr>
        <w:t xml:space="preserve"> </w:t>
      </w:r>
      <w:r>
        <w:t>между рядами двухместн</w:t>
      </w:r>
      <w:r>
        <w:t>ых столов</w:t>
      </w:r>
      <w:r>
        <w:rPr>
          <w:spacing w:val="-1"/>
        </w:rPr>
        <w:t xml:space="preserve"> </w:t>
      </w:r>
      <w:r>
        <w:t>должно быть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60 см, а</w:t>
      </w:r>
      <w:r>
        <w:rPr>
          <w:spacing w:val="-1"/>
        </w:rPr>
        <w:t xml:space="preserve"> </w:t>
      </w:r>
      <w:r>
        <w:t>расстояние от столов</w:t>
      </w:r>
      <w:r>
        <w:rPr>
          <w:spacing w:val="-1"/>
        </w:rPr>
        <w:t xml:space="preserve"> </w:t>
      </w:r>
      <w:r>
        <w:t>до стен и других объектов варьируется от 50 до 120 см в зависимости от расположения. Это обеспечивает</w:t>
      </w:r>
      <w:r>
        <w:rPr>
          <w:spacing w:val="-15"/>
        </w:rPr>
        <w:t xml:space="preserve"> </w:t>
      </w:r>
      <w:r>
        <w:t>комфорт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доступность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учеников,</w:t>
      </w:r>
      <w:r>
        <w:rPr>
          <w:spacing w:val="-15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позволяет</w:t>
      </w:r>
      <w:r>
        <w:rPr>
          <w:spacing w:val="-15"/>
        </w:rPr>
        <w:t xml:space="preserve"> </w:t>
      </w:r>
      <w:r>
        <w:t>создать</w:t>
      </w:r>
      <w:r>
        <w:rPr>
          <w:spacing w:val="-15"/>
        </w:rPr>
        <w:t xml:space="preserve"> </w:t>
      </w:r>
      <w:r>
        <w:t>оптимальные условия для обучения.</w:t>
      </w:r>
    </w:p>
    <w:p w:rsidR="003940EF" w:rsidRDefault="000D357E">
      <w:pPr>
        <w:pStyle w:val="a3"/>
        <w:spacing w:before="160" w:line="276" w:lineRule="auto"/>
        <w:ind w:right="137"/>
      </w:pPr>
      <w:r>
        <w:lastRenderedPageBreak/>
        <w:t>Парты располагаются по номерам: меньшие ближе к доске, а большие – дальше. Учащиеся с</w:t>
      </w:r>
      <w:r>
        <w:rPr>
          <w:spacing w:val="-3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слуха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получают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линии.</w:t>
      </w:r>
      <w:r>
        <w:rPr>
          <w:spacing w:val="-2"/>
        </w:rPr>
        <w:t xml:space="preserve"> </w:t>
      </w:r>
      <w:r>
        <w:t>Каждый ученик обеспечен удобным рабочим местом, соответствующим его росту и со</w:t>
      </w:r>
      <w:r>
        <w:t>стоянию здоровья, что достигается с помощью цветовой маркировки мебели. Столы и стулья имеют одинаковую маркировку, что облегчает подбор.</w:t>
      </w:r>
    </w:p>
    <w:p w:rsidR="003940EF" w:rsidRDefault="000D357E">
      <w:pPr>
        <w:pStyle w:val="a3"/>
        <w:spacing w:before="160" w:line="276" w:lineRule="auto"/>
        <w:ind w:right="140"/>
      </w:pPr>
      <w:bookmarkStart w:id="0" w:name="_GoBack"/>
      <w:bookmarkEnd w:id="0"/>
      <w:r>
        <w:t>Для профилактики нарушений осанки дважды в год проводится перестановка учащихся между первым и последним рядом, при этом сохраняется порядок по росту.</w:t>
      </w:r>
    </w:p>
    <w:p w:rsidR="003940EF" w:rsidRDefault="000D357E">
      <w:pPr>
        <w:pStyle w:val="a3"/>
        <w:spacing w:before="159" w:line="276" w:lineRule="auto"/>
        <w:ind w:right="144"/>
      </w:pPr>
      <w:r>
        <w:t>Информацию о росте и состоянии здоровья учащихся учителя получают из листов здоровья, предоставляемых ме</w:t>
      </w:r>
      <w:r>
        <w:t>дицинским персоналом школы, что позволяет учитывать индивидуальные потребности каждого ученика.</w:t>
      </w:r>
    </w:p>
    <w:sectPr w:rsidR="003940EF" w:rsidSect="00364DBE">
      <w:headerReference w:type="default" r:id="rId11"/>
      <w:pgSz w:w="11910" w:h="16840"/>
      <w:pgMar w:top="426" w:right="708" w:bottom="280" w:left="1700" w:header="28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357E" w:rsidRDefault="000D357E">
      <w:r>
        <w:separator/>
      </w:r>
    </w:p>
  </w:endnote>
  <w:endnote w:type="continuationSeparator" w:id="0">
    <w:p w:rsidR="000D357E" w:rsidRDefault="000D3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357E" w:rsidRDefault="000D357E">
      <w:r>
        <w:separator/>
      </w:r>
    </w:p>
  </w:footnote>
  <w:footnote w:type="continuationSeparator" w:id="0">
    <w:p w:rsidR="000D357E" w:rsidRDefault="000D35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0EF" w:rsidRDefault="003940EF">
    <w:pPr>
      <w:pStyle w:val="a3"/>
      <w:spacing w:line="14" w:lineRule="auto"/>
      <w:ind w:left="0" w:firstLine="0"/>
      <w:jc w:val="lef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0EF"/>
    <w:rsid w:val="000D357E"/>
    <w:rsid w:val="00364DBE"/>
    <w:rsid w:val="00394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B5A80"/>
  <w15:docId w15:val="{011FBA15-5776-4937-8000-939B71DDB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" w:firstLine="707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244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364DB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64DBE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364DB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64DBE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Stasy Sokolova</dc:creator>
  <cp:lastModifiedBy>Смирнова Евгения Николаевна</cp:lastModifiedBy>
  <cp:revision>2</cp:revision>
  <dcterms:created xsi:type="dcterms:W3CDTF">2026-01-20T12:47:00Z</dcterms:created>
  <dcterms:modified xsi:type="dcterms:W3CDTF">2026-01-20T12:47:00Z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2026-01-20T00:00:00Z</vt:filetime>
  </property>
  <property fmtid="{D5CDD505-2E9C-101B-9397-08002B2CF9AE}" pid="5" name="Producer">
    <vt:lpwstr>3-Heights(TM) PDF Security Shell 4.8.25.2 (http://www.pdf-tools.com)</vt:lpwstr>
  </property>
</Properties>
</file>